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16320C" w:rsidRPr="0069266E" w14:paraId="73700DC0" w14:textId="77777777" w:rsidTr="00BD63A0">
        <w:tc>
          <w:tcPr>
            <w:tcW w:w="9351" w:type="dxa"/>
            <w:shd w:val="clear" w:color="auto" w:fill="002060"/>
          </w:tcPr>
          <w:p w14:paraId="7C1AF5CB" w14:textId="77777777" w:rsidR="0016320C" w:rsidRPr="0069266E" w:rsidRDefault="0016320C" w:rsidP="00BD63A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  <w:r w:rsidRPr="0069266E">
              <w:rPr>
                <w:rFonts w:ascii="Times New Roman" w:hAnsi="Times New Roman"/>
                <w:szCs w:val="20"/>
              </w:rPr>
              <w:tab/>
            </w:r>
          </w:p>
          <w:p w14:paraId="315479EA" w14:textId="77777777" w:rsidR="0016320C" w:rsidRPr="0069266E" w:rsidRDefault="0016320C" w:rsidP="00BD63A0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color w:val="FFFFFF" w:themeColor="background1"/>
                <w:szCs w:val="20"/>
              </w:rPr>
              <w:t>FORMULARZ RECENZJI</w:t>
            </w:r>
          </w:p>
          <w:p w14:paraId="10D5C194" w14:textId="77777777" w:rsidR="0016320C" w:rsidRPr="0069266E" w:rsidRDefault="0016320C" w:rsidP="00BD63A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</w:tbl>
    <w:p w14:paraId="2CCC676D" w14:textId="77777777" w:rsidR="0016320C" w:rsidRPr="0069266E" w:rsidRDefault="0016320C" w:rsidP="0016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A890FF" w14:textId="77777777" w:rsidR="0016320C" w:rsidRPr="0069266E" w:rsidRDefault="0016320C" w:rsidP="0016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66E">
        <w:rPr>
          <w:rFonts w:ascii="Times New Roman" w:hAnsi="Times New Roman"/>
          <w:sz w:val="20"/>
          <w:szCs w:val="20"/>
        </w:rPr>
        <w:t xml:space="preserve">Przed przystąpieniem do sporządzenia recenzji prosimy o zapoznanie z zakładką Etyka wydawnicza </w:t>
      </w:r>
      <w:hyperlink r:id="rId4" w:history="1">
        <w:r w:rsidRPr="0069266E">
          <w:rPr>
            <w:rStyle w:val="Hipercze"/>
            <w:rFonts w:ascii="Times New Roman" w:hAnsi="Times New Roman"/>
            <w:sz w:val="20"/>
            <w:szCs w:val="20"/>
          </w:rPr>
          <w:t>https://wnus.edu.pl/sa/pl/page/1509319207</w:t>
        </w:r>
      </w:hyperlink>
      <w:r w:rsidRPr="0069266E">
        <w:rPr>
          <w:rFonts w:ascii="Times New Roman" w:hAnsi="Times New Roman"/>
          <w:sz w:val="20"/>
          <w:szCs w:val="20"/>
        </w:rPr>
        <w:t xml:space="preserve"> Recenzent Wewnętrzny powinien zgłosić Redaktorowi Naczelnemu przed podjęciem się recenzji utworu, wszystkie potencjalnie zachodzące konflikty interesów. </w:t>
      </w:r>
    </w:p>
    <w:p w14:paraId="35CF5CA8" w14:textId="77777777" w:rsidR="0016320C" w:rsidRPr="0069266E" w:rsidRDefault="0016320C" w:rsidP="0016320C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2"/>
        <w:gridCol w:w="2330"/>
        <w:gridCol w:w="2243"/>
        <w:gridCol w:w="1134"/>
        <w:gridCol w:w="1272"/>
        <w:gridCol w:w="1705"/>
      </w:tblGrid>
      <w:tr w:rsidR="0016320C" w:rsidRPr="0069266E" w14:paraId="14E0463E" w14:textId="77777777" w:rsidTr="00BD63A0">
        <w:trPr>
          <w:trHeight w:val="340"/>
        </w:trPr>
        <w:tc>
          <w:tcPr>
            <w:tcW w:w="9356" w:type="dxa"/>
            <w:gridSpan w:val="6"/>
            <w:shd w:val="clear" w:color="auto" w:fill="002060"/>
            <w:vAlign w:val="center"/>
          </w:tcPr>
          <w:p w14:paraId="6F226096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A. Tytuł utworu</w:t>
            </w:r>
          </w:p>
        </w:tc>
      </w:tr>
      <w:tr w:rsidR="0016320C" w:rsidRPr="0069266E" w14:paraId="68AE0038" w14:textId="77777777" w:rsidTr="00BD63A0"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73CA" w14:textId="77777777" w:rsidR="0016320C" w:rsidRPr="00481067" w:rsidRDefault="0016320C" w:rsidP="00BD63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739D">
              <w:rPr>
                <w:rFonts w:ascii="Times New Roman" w:hAnsi="Times New Roman"/>
                <w:b/>
                <w:bCs/>
              </w:rPr>
              <w:t xml:space="preserve">System kaucyjny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91739D">
              <w:rPr>
                <w:rFonts w:ascii="Times New Roman" w:hAnsi="Times New Roman"/>
                <w:b/>
                <w:bCs/>
              </w:rPr>
              <w:t>analiza prawna</w:t>
            </w:r>
          </w:p>
        </w:tc>
      </w:tr>
      <w:tr w:rsidR="0016320C" w:rsidRPr="0069266E" w14:paraId="4454AC6E" w14:textId="77777777" w:rsidTr="00BD63A0">
        <w:trPr>
          <w:trHeight w:val="340"/>
        </w:trPr>
        <w:tc>
          <w:tcPr>
            <w:tcW w:w="9356" w:type="dxa"/>
            <w:gridSpan w:val="6"/>
            <w:shd w:val="clear" w:color="auto" w:fill="002060"/>
            <w:vAlign w:val="center"/>
          </w:tcPr>
          <w:p w14:paraId="764B5DA6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16320C" w:rsidRPr="0069266E" w14:paraId="7B9526FA" w14:textId="77777777" w:rsidTr="00BD63A0">
        <w:tc>
          <w:tcPr>
            <w:tcW w:w="3002" w:type="dxa"/>
            <w:gridSpan w:val="2"/>
            <w:shd w:val="clear" w:color="auto" w:fill="auto"/>
          </w:tcPr>
          <w:p w14:paraId="7F67CD00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354" w:type="dxa"/>
            <w:gridSpan w:val="4"/>
            <w:shd w:val="clear" w:color="auto" w:fill="auto"/>
            <w:vAlign w:val="center"/>
          </w:tcPr>
          <w:p w14:paraId="4C307F6C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B60AD">
              <w:rPr>
                <w:rFonts w:ascii="Times New Roman" w:hAnsi="Times New Roman"/>
              </w:rPr>
              <w:t>Ewa Badowska – Domagała</w:t>
            </w:r>
          </w:p>
        </w:tc>
      </w:tr>
      <w:tr w:rsidR="0016320C" w:rsidRPr="0069266E" w14:paraId="21EF61ED" w14:textId="77777777" w:rsidTr="00BD63A0">
        <w:tc>
          <w:tcPr>
            <w:tcW w:w="3002" w:type="dxa"/>
            <w:gridSpan w:val="2"/>
            <w:shd w:val="clear" w:color="auto" w:fill="auto"/>
          </w:tcPr>
          <w:p w14:paraId="24052F5F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Tytuł, stopień naukowy</w:t>
            </w:r>
          </w:p>
        </w:tc>
        <w:tc>
          <w:tcPr>
            <w:tcW w:w="6354" w:type="dxa"/>
            <w:gridSpan w:val="4"/>
            <w:shd w:val="clear" w:color="auto" w:fill="auto"/>
            <w:vAlign w:val="center"/>
          </w:tcPr>
          <w:p w14:paraId="75F70E60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  <w:tr w:rsidR="0016320C" w:rsidRPr="0069266E" w14:paraId="335E3E45" w14:textId="77777777" w:rsidTr="00BD63A0"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8C8E0C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Data sporządzenia recenzji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2511A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926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69266E"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 w:rsidR="0016320C" w:rsidRPr="0069266E" w14:paraId="0AF17CF4" w14:textId="77777777" w:rsidTr="00BD63A0">
        <w:trPr>
          <w:trHeight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1879F27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C. Treść recenzji wstępnej</w:t>
            </w:r>
          </w:p>
        </w:tc>
      </w:tr>
      <w:tr w:rsidR="0016320C" w:rsidRPr="0069266E" w14:paraId="30F8D5CA" w14:textId="77777777" w:rsidTr="00BD63A0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D5351B0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  <w:t>L.p.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071BDDB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1. Ocena treści utworu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8D4A36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564B051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Cs/>
                <w:i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  <w:t>TAK/NIE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2CCDDD4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866F604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16320C" w:rsidRPr="0069266E" w14:paraId="315A79E7" w14:textId="77777777" w:rsidTr="00BD63A0">
        <w:trPr>
          <w:trHeight w:val="397"/>
        </w:trPr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E7428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1.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B1133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Czy tematyka utworu odpowiada zakresowi i celowi czasopisma?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FB63A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D412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6320C" w:rsidRPr="0069266E" w14:paraId="6998DCC3" w14:textId="77777777" w:rsidTr="00BD63A0">
        <w:trPr>
          <w:trHeight w:val="397"/>
        </w:trPr>
        <w:tc>
          <w:tcPr>
            <w:tcW w:w="672" w:type="dxa"/>
            <w:shd w:val="clear" w:color="auto" w:fill="auto"/>
            <w:vAlign w:val="center"/>
          </w:tcPr>
          <w:p w14:paraId="770351B4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2.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14:paraId="55626ED6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</w:pPr>
            <w:r w:rsidRPr="0069266E">
              <w:rPr>
                <w:rFonts w:ascii="Times New Roman" w:hAnsi="Times New Roman"/>
              </w:rPr>
              <w:t>Czy utwór zawiera jednoznacznie wskazane tezy lub cel badawczy oraz metodologię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2D8BD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B81B20F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6320C" w:rsidRPr="0069266E" w14:paraId="03F0CC13" w14:textId="77777777" w:rsidTr="00BD63A0">
        <w:trPr>
          <w:trHeight w:val="397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13A9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3.</w:t>
            </w:r>
          </w:p>
        </w:tc>
        <w:tc>
          <w:tcPr>
            <w:tcW w:w="4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106AC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Czy zgodnie z wiedzą Recenzenta Wewnętrznego utwór był wcześniej w całości lub w części publikowany lub jest przedstawiony w innym czasopiśmie do publikacji?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9CAE0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9266E">
              <w:rPr>
                <w:rFonts w:ascii="Times New Roman" w:hAnsi="Times New Roman"/>
                <w:bCs/>
              </w:rPr>
              <w:t>Nie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8DDC7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6320C" w:rsidRPr="0069266E" w14:paraId="52A2727C" w14:textId="77777777" w:rsidTr="00BD63A0">
        <w:trPr>
          <w:trHeight w:val="340"/>
        </w:trPr>
        <w:tc>
          <w:tcPr>
            <w:tcW w:w="9356" w:type="dxa"/>
            <w:gridSpan w:val="6"/>
            <w:shd w:val="clear" w:color="auto" w:fill="002060"/>
            <w:vAlign w:val="center"/>
          </w:tcPr>
          <w:p w14:paraId="47D1B1E5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2. Ocena formy utworu</w:t>
            </w:r>
          </w:p>
        </w:tc>
      </w:tr>
      <w:tr w:rsidR="0016320C" w:rsidRPr="0069266E" w14:paraId="5DD15D13" w14:textId="77777777" w:rsidTr="00BD63A0">
        <w:tc>
          <w:tcPr>
            <w:tcW w:w="672" w:type="dxa"/>
            <w:shd w:val="clear" w:color="auto" w:fill="auto"/>
            <w:vAlign w:val="center"/>
          </w:tcPr>
          <w:p w14:paraId="3D0EE626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1.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14:paraId="7FA0173E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Czy tytuł utworu jest zgodny z jego treścią?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8A4C1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C54413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6320C" w:rsidRPr="0069266E" w14:paraId="1747E3FA" w14:textId="77777777" w:rsidTr="00BD63A0">
        <w:tc>
          <w:tcPr>
            <w:tcW w:w="672" w:type="dxa"/>
            <w:shd w:val="clear" w:color="auto" w:fill="auto"/>
            <w:vAlign w:val="center"/>
          </w:tcPr>
          <w:p w14:paraId="43EC8961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2.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14:paraId="645F2228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Czy struktura tekstu jest spójna i logiczna?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E4328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8531B37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6320C" w:rsidRPr="0069266E" w14:paraId="2DFCEEFA" w14:textId="77777777" w:rsidTr="00BD63A0">
        <w:tc>
          <w:tcPr>
            <w:tcW w:w="672" w:type="dxa"/>
            <w:shd w:val="clear" w:color="auto" w:fill="auto"/>
            <w:vAlign w:val="center"/>
          </w:tcPr>
          <w:p w14:paraId="3C019CE0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3.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14:paraId="24EC19EA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Czy utwór jest napisany poprawnie językowo i stylistycznie?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AE600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7464620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 xml:space="preserve"> </w:t>
            </w:r>
          </w:p>
        </w:tc>
      </w:tr>
      <w:tr w:rsidR="0016320C" w:rsidRPr="0069266E" w14:paraId="024B16BD" w14:textId="77777777" w:rsidTr="00BD63A0">
        <w:tc>
          <w:tcPr>
            <w:tcW w:w="672" w:type="dxa"/>
            <w:shd w:val="clear" w:color="auto" w:fill="auto"/>
            <w:vAlign w:val="center"/>
          </w:tcPr>
          <w:p w14:paraId="5B68ACE2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4.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14:paraId="59BD3F8E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Czy utwór jest opracowany zgodnie ze wskazówkami dla Autorów w  Studia Administracyjne?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C022D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52C5F26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Drobne uwagi w punkcie 5.</w:t>
            </w:r>
          </w:p>
        </w:tc>
      </w:tr>
      <w:tr w:rsidR="0016320C" w:rsidRPr="0069266E" w14:paraId="3E54E617" w14:textId="77777777" w:rsidTr="00BD63A0">
        <w:trPr>
          <w:trHeight w:val="1156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413A6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5.</w:t>
            </w:r>
          </w:p>
        </w:tc>
        <w:tc>
          <w:tcPr>
            <w:tcW w:w="4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899F" w14:textId="77777777" w:rsidR="0016320C" w:rsidRPr="0069266E" w:rsidRDefault="0016320C" w:rsidP="00BD63A0">
            <w:pPr>
              <w:pStyle w:val="Akapitzlist"/>
              <w:spacing w:after="0" w:line="240" w:lineRule="auto"/>
              <w:ind w:left="0"/>
              <w:jc w:val="both"/>
            </w:pPr>
            <w:r w:rsidRPr="0069266E">
              <w:rPr>
                <w:rFonts w:ascii="Times New Roman" w:hAnsi="Times New Roman"/>
              </w:rPr>
              <w:t>Czy streszczenie i słowa kluczowe są opracowane poprawnie, adekwatnie do treści utworu?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59BA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CFA8E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6320C" w:rsidRPr="0069266E" w14:paraId="109C85EC" w14:textId="77777777" w:rsidTr="00BD63A0">
        <w:trPr>
          <w:trHeight w:val="340"/>
        </w:trPr>
        <w:tc>
          <w:tcPr>
            <w:tcW w:w="9356" w:type="dxa"/>
            <w:gridSpan w:val="6"/>
            <w:shd w:val="clear" w:color="auto" w:fill="002060"/>
            <w:vAlign w:val="center"/>
          </w:tcPr>
          <w:p w14:paraId="5A0BC54A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3. Rekomendacja (zaznaczyć właściwe znakiem X)</w:t>
            </w:r>
          </w:p>
        </w:tc>
      </w:tr>
      <w:tr w:rsidR="0016320C" w:rsidRPr="0069266E" w14:paraId="3EC0D792" w14:textId="77777777" w:rsidTr="00BD63A0">
        <w:trPr>
          <w:trHeight w:val="463"/>
        </w:trPr>
        <w:tc>
          <w:tcPr>
            <w:tcW w:w="7651" w:type="dxa"/>
            <w:gridSpan w:val="5"/>
            <w:shd w:val="clear" w:color="auto" w:fill="auto"/>
            <w:vAlign w:val="center"/>
          </w:tcPr>
          <w:p w14:paraId="5FCA60A3" w14:textId="77777777" w:rsidR="0016320C" w:rsidRPr="0069266E" w:rsidRDefault="0016320C" w:rsidP="00BD63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Utwór może zostać skierowany do recenzji merytorycznych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1EA2601" w14:textId="77777777" w:rsidR="0016320C" w:rsidRPr="0069266E" w:rsidRDefault="0016320C" w:rsidP="00BD63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Tak</w:t>
            </w:r>
          </w:p>
        </w:tc>
      </w:tr>
      <w:tr w:rsidR="0016320C" w:rsidRPr="0069266E" w14:paraId="32290BF6" w14:textId="77777777" w:rsidTr="00BD63A0">
        <w:trPr>
          <w:trHeight w:val="452"/>
        </w:trPr>
        <w:tc>
          <w:tcPr>
            <w:tcW w:w="76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AC267" w14:textId="77777777" w:rsidR="0016320C" w:rsidRPr="0069266E" w:rsidRDefault="0016320C" w:rsidP="00BD63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266E">
              <w:rPr>
                <w:rFonts w:ascii="Times New Roman" w:hAnsi="Times New Roman"/>
              </w:rPr>
              <w:t>Odrzucenie utworu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8C09" w14:textId="77777777" w:rsidR="0016320C" w:rsidRPr="0069266E" w:rsidRDefault="0016320C" w:rsidP="00BD63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6320C" w:rsidRPr="0069266E" w14:paraId="428FB673" w14:textId="77777777" w:rsidTr="00BD63A0">
        <w:trPr>
          <w:trHeight w:val="340"/>
        </w:trPr>
        <w:tc>
          <w:tcPr>
            <w:tcW w:w="9356" w:type="dxa"/>
            <w:gridSpan w:val="6"/>
            <w:shd w:val="clear" w:color="auto" w:fill="002060"/>
            <w:vAlign w:val="center"/>
          </w:tcPr>
          <w:p w14:paraId="6BBCBC46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4. Uzasadnienie rekomendacji odrzucenia utworu (max. 2.000 znaków)</w:t>
            </w:r>
          </w:p>
        </w:tc>
      </w:tr>
      <w:tr w:rsidR="0016320C" w:rsidRPr="0069266E" w14:paraId="698D0BB1" w14:textId="77777777" w:rsidTr="00BD63A0">
        <w:trPr>
          <w:trHeight w:val="1038"/>
        </w:trPr>
        <w:tc>
          <w:tcPr>
            <w:tcW w:w="9356" w:type="dxa"/>
            <w:gridSpan w:val="6"/>
            <w:shd w:val="clear" w:color="auto" w:fill="auto"/>
          </w:tcPr>
          <w:p w14:paraId="1E573EB5" w14:textId="77777777" w:rsidR="0016320C" w:rsidRPr="0069266E" w:rsidRDefault="0016320C" w:rsidP="00BD63A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40D72EF" w14:textId="77777777" w:rsidR="0016320C" w:rsidRPr="0069266E" w:rsidRDefault="0016320C" w:rsidP="00BD63A0">
            <w:pPr>
              <w:tabs>
                <w:tab w:val="left" w:pos="7268"/>
              </w:tabs>
            </w:pPr>
            <w:r w:rsidRPr="0069266E">
              <w:tab/>
            </w:r>
          </w:p>
          <w:p w14:paraId="62FEF1BF" w14:textId="77777777" w:rsidR="0016320C" w:rsidRPr="0069266E" w:rsidRDefault="0016320C" w:rsidP="00BD63A0">
            <w:pPr>
              <w:tabs>
                <w:tab w:val="left" w:pos="7268"/>
              </w:tabs>
            </w:pPr>
          </w:p>
        </w:tc>
      </w:tr>
      <w:tr w:rsidR="0016320C" w:rsidRPr="0069266E" w14:paraId="0C81746F" w14:textId="77777777" w:rsidTr="00BD63A0">
        <w:trPr>
          <w:trHeight w:val="340"/>
        </w:trPr>
        <w:tc>
          <w:tcPr>
            <w:tcW w:w="9356" w:type="dxa"/>
            <w:gridSpan w:val="6"/>
            <w:shd w:val="clear" w:color="auto" w:fill="002060"/>
            <w:vAlign w:val="center"/>
          </w:tcPr>
          <w:p w14:paraId="6306874D" w14:textId="77777777" w:rsidR="0016320C" w:rsidRPr="0069266E" w:rsidRDefault="0016320C" w:rsidP="00BD63A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</w:pPr>
            <w:r w:rsidRPr="0069266E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5. Uwagi (max. 2.000 znaków)</w:t>
            </w:r>
          </w:p>
        </w:tc>
      </w:tr>
      <w:tr w:rsidR="0016320C" w:rsidRPr="0069266E" w14:paraId="1CB48F30" w14:textId="77777777" w:rsidTr="00BD63A0">
        <w:trPr>
          <w:trHeight w:val="1849"/>
        </w:trPr>
        <w:tc>
          <w:tcPr>
            <w:tcW w:w="9356" w:type="dxa"/>
            <w:gridSpan w:val="6"/>
            <w:shd w:val="clear" w:color="auto" w:fill="auto"/>
          </w:tcPr>
          <w:p w14:paraId="5D5C8989" w14:textId="77777777" w:rsidR="0016320C" w:rsidRPr="00A55E3D" w:rsidRDefault="0016320C" w:rsidP="00BD63A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55E3D">
              <w:rPr>
                <w:rFonts w:ascii="Times New Roman" w:hAnsi="Times New Roman"/>
                <w:color w:val="000000" w:themeColor="text1"/>
              </w:rPr>
              <w:lastRenderedPageBreak/>
              <w:t xml:space="preserve">Zapisy przywołanych w przypisach oraz bibliografii publikacji, tekstów aktów prawnych oraz orzeczeń </w:t>
            </w:r>
            <w:r>
              <w:rPr>
                <w:rFonts w:ascii="Times New Roman" w:hAnsi="Times New Roman"/>
                <w:color w:val="000000" w:themeColor="text1"/>
              </w:rPr>
              <w:t xml:space="preserve">sądów </w:t>
            </w:r>
            <w:r w:rsidRPr="00A55E3D">
              <w:rPr>
                <w:rFonts w:ascii="Times New Roman" w:hAnsi="Times New Roman"/>
                <w:color w:val="000000" w:themeColor="text1"/>
              </w:rPr>
              <w:t>powin</w:t>
            </w:r>
            <w:r>
              <w:rPr>
                <w:rFonts w:ascii="Times New Roman" w:hAnsi="Times New Roman"/>
                <w:color w:val="000000" w:themeColor="text1"/>
              </w:rPr>
              <w:t>ny</w:t>
            </w:r>
            <w:r w:rsidRPr="00A55E3D">
              <w:rPr>
                <w:rFonts w:ascii="Times New Roman" w:hAnsi="Times New Roman"/>
                <w:color w:val="000000" w:themeColor="text1"/>
              </w:rPr>
              <w:t xml:space="preserve"> być zgodn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A55E3D">
              <w:rPr>
                <w:rFonts w:ascii="Times New Roman" w:hAnsi="Times New Roman"/>
                <w:color w:val="000000" w:themeColor="text1"/>
              </w:rPr>
              <w:t xml:space="preserve"> z wymogami redakcyjnymi dostępnymi na stronie czasopisma „Studia Administracyjne”.</w:t>
            </w:r>
            <w:r>
              <w:rPr>
                <w:rFonts w:ascii="Times New Roman" w:hAnsi="Times New Roman"/>
                <w:color w:val="000000" w:themeColor="text1"/>
              </w:rPr>
              <w:t xml:space="preserve"> Obecnie zapisy poza tym są niejednolite, nie zawsze wyjustowane, różnią się stosowaną czcionką.</w:t>
            </w:r>
          </w:p>
          <w:p w14:paraId="421523FC" w14:textId="77777777" w:rsidR="0016320C" w:rsidRPr="00A55E3D" w:rsidRDefault="0016320C" w:rsidP="00BD63A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55E3D">
              <w:rPr>
                <w:rStyle w:val="Pogrubienie"/>
                <w:rFonts w:ascii="Times New Roman" w:hAnsi="Times New Roman"/>
              </w:rPr>
              <w:t xml:space="preserve">Długość tekstu zgodnie z wymogami redakcyjnymi czasopisma </w:t>
            </w:r>
            <w:r w:rsidRPr="00A55E3D">
              <w:rPr>
                <w:rFonts w:ascii="Times New Roman" w:hAnsi="Times New Roman"/>
              </w:rPr>
              <w:t xml:space="preserve">bez wyraźnego merytorycznego uzasadnienia nie powinien przekraczać </w:t>
            </w:r>
            <w:r w:rsidRPr="00A55E3D">
              <w:rPr>
                <w:rStyle w:val="Pogrubienie"/>
                <w:rFonts w:ascii="Times New Roman" w:hAnsi="Times New Roman"/>
              </w:rPr>
              <w:t>20 stron</w:t>
            </w:r>
            <w:r w:rsidRPr="00A55E3D">
              <w:rPr>
                <w:rFonts w:ascii="Times New Roman" w:hAnsi="Times New Roman"/>
              </w:rPr>
              <w:t xml:space="preserve"> (36 000 znaków ze spacjami) i nie powinien być krótszy niż </w:t>
            </w:r>
            <w:r w:rsidRPr="00A55E3D">
              <w:rPr>
                <w:rStyle w:val="Pogrubienie"/>
                <w:rFonts w:ascii="Times New Roman" w:hAnsi="Times New Roman"/>
              </w:rPr>
              <w:t>12 stron</w:t>
            </w:r>
            <w:r w:rsidRPr="00A55E3D">
              <w:rPr>
                <w:rFonts w:ascii="Times New Roman" w:hAnsi="Times New Roman"/>
              </w:rPr>
              <w:t xml:space="preserve"> (21 600 znaków). Nadesłany tekst liczy 68 634 znaki ze spacjami. Autorka proszona jest o skrócenie nadesłanego artykułu.</w:t>
            </w:r>
          </w:p>
          <w:p w14:paraId="401264DF" w14:textId="77777777" w:rsidR="0016320C" w:rsidRPr="00A55E3D" w:rsidRDefault="0016320C" w:rsidP="00BD63A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55E3D">
              <w:rPr>
                <w:rFonts w:ascii="Times New Roman" w:hAnsi="Times New Roman"/>
              </w:rPr>
              <w:t xml:space="preserve">W przypisie nr 5 publikacja została zacytowana jak przytoczona po raz kolejny, mimo, że Autorka powołuje się na nią po raz pierwszy w tekście: M. </w:t>
            </w:r>
            <w:proofErr w:type="spellStart"/>
            <w:r w:rsidRPr="00A55E3D">
              <w:rPr>
                <w:rFonts w:ascii="Times New Roman" w:hAnsi="Times New Roman"/>
              </w:rPr>
              <w:t>Kisilowski</w:t>
            </w:r>
            <w:proofErr w:type="spellEnd"/>
            <w:r w:rsidRPr="00A55E3D">
              <w:rPr>
                <w:rFonts w:ascii="Times New Roman" w:hAnsi="Times New Roman"/>
              </w:rPr>
              <w:t xml:space="preserve">, </w:t>
            </w:r>
            <w:r w:rsidRPr="00A55E3D">
              <w:rPr>
                <w:rFonts w:ascii="Times New Roman" w:hAnsi="Times New Roman"/>
                <w:i/>
                <w:iCs/>
              </w:rPr>
              <w:t>Prawo sektora pozarządowego. Analiza funkcjonalna</w:t>
            </w:r>
            <w:r w:rsidRPr="00A55E3D">
              <w:rPr>
                <w:rFonts w:ascii="Times New Roman" w:hAnsi="Times New Roman"/>
              </w:rPr>
              <w:t xml:space="preserve">, Warszawa 2009, s. 283 i n., za H. Izdebski, </w:t>
            </w:r>
            <w:r w:rsidRPr="00A55E3D">
              <w:rPr>
                <w:rFonts w:ascii="Times New Roman" w:hAnsi="Times New Roman"/>
                <w:i/>
                <w:iCs/>
              </w:rPr>
              <w:t>Refleksje</w:t>
            </w:r>
            <w:r w:rsidRPr="00A55E3D">
              <w:rPr>
                <w:rFonts w:ascii="Times New Roman" w:hAnsi="Times New Roman"/>
              </w:rPr>
              <w:t xml:space="preserve">..., s. 258 i M. E. Stefaniuk, </w:t>
            </w:r>
            <w:r w:rsidRPr="00A55E3D">
              <w:rPr>
                <w:rFonts w:ascii="Times New Roman" w:hAnsi="Times New Roman"/>
                <w:i/>
                <w:iCs/>
              </w:rPr>
              <w:t>Skuteczność prawa i jej granice</w:t>
            </w:r>
            <w:r w:rsidRPr="00A55E3D">
              <w:rPr>
                <w:rFonts w:ascii="Times New Roman" w:hAnsi="Times New Roman"/>
              </w:rPr>
              <w:t xml:space="preserve">, Studia </w:t>
            </w:r>
            <w:proofErr w:type="spellStart"/>
            <w:r w:rsidRPr="00A55E3D">
              <w:rPr>
                <w:rFonts w:ascii="Times New Roman" w:hAnsi="Times New Roman"/>
              </w:rPr>
              <w:t>Iuridica</w:t>
            </w:r>
            <w:proofErr w:type="spellEnd"/>
            <w:r w:rsidRPr="00A55E3D">
              <w:rPr>
                <w:rFonts w:ascii="Times New Roman" w:hAnsi="Times New Roman"/>
              </w:rPr>
              <w:t xml:space="preserve"> </w:t>
            </w:r>
            <w:proofErr w:type="spellStart"/>
            <w:r w:rsidRPr="00A55E3D">
              <w:rPr>
                <w:rFonts w:ascii="Times New Roman" w:hAnsi="Times New Roman"/>
              </w:rPr>
              <w:t>Lublinensia</w:t>
            </w:r>
            <w:proofErr w:type="spellEnd"/>
            <w:r w:rsidRPr="00A55E3D">
              <w:rPr>
                <w:rFonts w:ascii="Times New Roman" w:hAnsi="Times New Roman"/>
              </w:rPr>
              <w:t xml:space="preserve"> 2011, t. XVI, s. 62</w:t>
            </w:r>
          </w:p>
        </w:tc>
      </w:tr>
    </w:tbl>
    <w:p w14:paraId="55E5E58D" w14:textId="77777777" w:rsidR="0016320C" w:rsidRPr="0069266E" w:rsidRDefault="0016320C" w:rsidP="0016320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4F7A10C" w14:textId="77777777" w:rsidR="00C8533D" w:rsidRDefault="00C8533D"/>
    <w:sectPr w:rsidR="00C8533D" w:rsidSect="00A05156">
      <w:headerReference w:type="default" r:id="rId5"/>
      <w:headerReference w:type="first" r:id="rId6"/>
      <w:pgSz w:w="11906" w:h="16838"/>
      <w:pgMar w:top="1134" w:right="1418" w:bottom="1134" w:left="1418" w:header="567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2D72" w14:textId="77777777" w:rsidR="00000000" w:rsidRDefault="00000000" w:rsidP="003730BC">
    <w:pPr>
      <w:pStyle w:val="Nagwek"/>
      <w:tabs>
        <w:tab w:val="clear" w:pos="4536"/>
        <w:tab w:val="clear" w:pos="9072"/>
        <w:tab w:val="left" w:pos="1380"/>
        <w:tab w:val="left" w:pos="1695"/>
        <w:tab w:val="right" w:pos="9070"/>
      </w:tabs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47BFF84" wp14:editId="14064432">
          <wp:simplePos x="0" y="0"/>
          <wp:positionH relativeFrom="column">
            <wp:posOffset>-217170</wp:posOffset>
          </wp:positionH>
          <wp:positionV relativeFrom="paragraph">
            <wp:posOffset>-131445</wp:posOffset>
          </wp:positionV>
          <wp:extent cx="979170" cy="975360"/>
          <wp:effectExtent l="0" t="0" r="0" b="0"/>
          <wp:wrapNone/>
          <wp:docPr id="3" name="Obraz 3" descr="journal.fil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journal.fil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72F274" wp14:editId="07CC2024">
              <wp:simplePos x="0" y="0"/>
              <wp:positionH relativeFrom="margin">
                <wp:posOffset>1414145</wp:posOffset>
              </wp:positionH>
              <wp:positionV relativeFrom="paragraph">
                <wp:posOffset>-227330</wp:posOffset>
              </wp:positionV>
              <wp:extent cx="3209925" cy="466725"/>
              <wp:effectExtent l="0" t="0" r="0" b="9525"/>
              <wp:wrapSquare wrapText="bothSides"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0A0C6" w14:textId="77777777" w:rsidR="00000000" w:rsidRPr="00F4748A" w:rsidRDefault="00000000" w:rsidP="00AD2D3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4748A"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Studia Administracyjne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2F27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1.35pt;margin-top:-17.9pt;width:252.75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" filled="f" stroked="f">
              <v:textbox>
                <w:txbxContent>
                  <w:p w14:paraId="6290A0C6" w14:textId="77777777" w:rsidR="00000000" w:rsidRPr="00F4748A" w:rsidRDefault="00000000" w:rsidP="00AD2D38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4748A">
                      <w:rPr>
                        <w:rFonts w:ascii="Times New Roman" w:hAnsi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Studia Administracyjne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  <w:r>
      <w:tab/>
    </w:r>
    <w:r w:rsidRPr="005B4203">
      <w:rPr>
        <w:rFonts w:ascii="Garamond" w:eastAsia="Times New Roman" w:hAnsi="Garamond" w:cs="Arial"/>
        <w:b/>
        <w:smallCaps/>
        <w:noProof/>
        <w:sz w:val="24"/>
        <w:szCs w:val="24"/>
        <w:lang w:eastAsia="pl-PL"/>
      </w:rPr>
      <w:drawing>
        <wp:anchor distT="152400" distB="152400" distL="152400" distR="152400" simplePos="0" relativeHeight="251666432" behindDoc="0" locked="0" layoutInCell="1" allowOverlap="1" wp14:anchorId="3CF9A9F2" wp14:editId="50F96A7A">
          <wp:simplePos x="0" y="0"/>
          <wp:positionH relativeFrom="margin">
            <wp:posOffset>5140325</wp:posOffset>
          </wp:positionH>
          <wp:positionV relativeFrom="page">
            <wp:posOffset>208915</wp:posOffset>
          </wp:positionV>
          <wp:extent cx="1007745" cy="1007745"/>
          <wp:effectExtent l="0" t="0" r="1905" b="1905"/>
          <wp:wrapThrough wrapText="bothSides" distL="152400" distR="152400">
            <wp:wrapPolygon edited="1">
              <wp:start x="10071" y="0"/>
              <wp:lineTo x="12224" y="69"/>
              <wp:lineTo x="14203" y="521"/>
              <wp:lineTo x="16009" y="1320"/>
              <wp:lineTo x="17606" y="2396"/>
              <wp:lineTo x="18961" y="3681"/>
              <wp:lineTo x="20107" y="5278"/>
              <wp:lineTo x="20975" y="7084"/>
              <wp:lineTo x="21461" y="8925"/>
              <wp:lineTo x="21600" y="10071"/>
              <wp:lineTo x="21531" y="12224"/>
              <wp:lineTo x="21079" y="14203"/>
              <wp:lineTo x="20280" y="16009"/>
              <wp:lineTo x="19204" y="17606"/>
              <wp:lineTo x="17919" y="18961"/>
              <wp:lineTo x="16322" y="20107"/>
              <wp:lineTo x="14516" y="20975"/>
              <wp:lineTo x="12675" y="21461"/>
              <wp:lineTo x="11529" y="21600"/>
              <wp:lineTo x="9376" y="21531"/>
              <wp:lineTo x="7397" y="21079"/>
              <wp:lineTo x="5591" y="20280"/>
              <wp:lineTo x="3994" y="19204"/>
              <wp:lineTo x="2639" y="17919"/>
              <wp:lineTo x="1493" y="16322"/>
              <wp:lineTo x="625" y="14516"/>
              <wp:lineTo x="139" y="12675"/>
              <wp:lineTo x="0" y="11529"/>
              <wp:lineTo x="69" y="9376"/>
              <wp:lineTo x="521" y="7397"/>
              <wp:lineTo x="1320" y="5591"/>
              <wp:lineTo x="2396" y="3994"/>
              <wp:lineTo x="3681" y="2639"/>
              <wp:lineTo x="5278" y="1493"/>
              <wp:lineTo x="7084" y="625"/>
              <wp:lineTo x="8925" y="139"/>
              <wp:lineTo x="10071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 Instytut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0B76A1B1" wp14:editId="6125AED5">
              <wp:simplePos x="0" y="0"/>
              <wp:positionH relativeFrom="page">
                <wp:posOffset>680085</wp:posOffset>
              </wp:positionH>
              <wp:positionV relativeFrom="page">
                <wp:posOffset>207010</wp:posOffset>
              </wp:positionV>
              <wp:extent cx="990600" cy="1039495"/>
              <wp:effectExtent l="0" t="0" r="0" b="8255"/>
              <wp:wrapNone/>
              <wp:docPr id="15" name="officeArt object" descr="Ow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0600" cy="103949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FE26BF" id="officeArt object" o:spid="_x0000_s1026" alt="Owal 14" style="position:absolute;margin-left:53.55pt;margin-top:16.3pt;width:78pt;height:81.85pt;z-index:-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" strokecolor="white" strokeweight="1pt">
              <v:stroke joinstyle="miter"/>
              <v:path arrowok="t"/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7DB10FAB" wp14:editId="0CB321B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85075" cy="706755"/>
              <wp:effectExtent l="0" t="0" r="15875" b="17145"/>
              <wp:wrapNone/>
              <wp:docPr id="14" name="officeArt object" descr="Tytu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5075" cy="7067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CC82B" id="officeArt object" o:spid="_x0000_s1026" alt="Tytuł 3" style="position:absolute;margin-left:0;margin-top:0;width:597.25pt;height:55.65pt;z-index:-251653120;visibility:visible;mso-wrap-style:square;mso-width-percent:0;mso-height-percent:0;mso-wrap-distance-left:12pt;mso-wrap-distance-top:12pt;mso-wrap-distance-right:12pt;mso-wrap-distance-bottom:12pt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" fillcolor="#002060" strokecolor="white" strokeweight="1pt">
              <v:path arrowok="t"/>
              <w10:wrap anchorx="page" anchory="page"/>
            </v:rect>
          </w:pict>
        </mc:Fallback>
      </mc:AlternateContent>
    </w:r>
  </w:p>
  <w:p w14:paraId="663A354B" w14:textId="77777777" w:rsidR="00000000" w:rsidRPr="00A05156" w:rsidRDefault="00000000" w:rsidP="003730BC">
    <w:pPr>
      <w:rPr>
        <w:sz w:val="4"/>
        <w:szCs w:val="4"/>
      </w:rPr>
    </w:pPr>
  </w:p>
  <w:p w14:paraId="621B7801" w14:textId="77777777" w:rsidR="00000000" w:rsidRPr="003730BC" w:rsidRDefault="00000000" w:rsidP="003730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2992" w14:textId="77777777" w:rsidR="00000000" w:rsidRDefault="00000000" w:rsidP="003730BC">
    <w:pPr>
      <w:pStyle w:val="Nagwek"/>
      <w:tabs>
        <w:tab w:val="clear" w:pos="4536"/>
        <w:tab w:val="clear" w:pos="9072"/>
        <w:tab w:val="left" w:pos="1380"/>
        <w:tab w:val="left" w:pos="1695"/>
        <w:tab w:val="right" w:pos="9070"/>
      </w:tabs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F211011" wp14:editId="42724AEC">
          <wp:simplePos x="0" y="0"/>
          <wp:positionH relativeFrom="column">
            <wp:posOffset>-214630</wp:posOffset>
          </wp:positionH>
          <wp:positionV relativeFrom="paragraph">
            <wp:posOffset>-129540</wp:posOffset>
          </wp:positionV>
          <wp:extent cx="979170" cy="975360"/>
          <wp:effectExtent l="0" t="0" r="0" b="0"/>
          <wp:wrapNone/>
          <wp:docPr id="1" name="Obraz 1" descr="journal.fil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journal.fil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B1050B" wp14:editId="631B5182">
              <wp:simplePos x="0" y="0"/>
              <wp:positionH relativeFrom="margin">
                <wp:posOffset>1261745</wp:posOffset>
              </wp:positionH>
              <wp:positionV relativeFrom="paragraph">
                <wp:posOffset>-179070</wp:posOffset>
              </wp:positionV>
              <wp:extent cx="3476625" cy="466725"/>
              <wp:effectExtent l="0" t="0" r="0" b="952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355BE" w14:textId="77777777" w:rsidR="00000000" w:rsidRPr="00D9356D" w:rsidRDefault="00000000" w:rsidP="00AD2D3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9356D"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Studia </w:t>
                          </w:r>
                          <w:r w:rsidRPr="00D23A2D"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Administracyjne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105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9.35pt;margin-top:-14.1pt;width:273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" filled="f" stroked="f">
              <v:textbox>
                <w:txbxContent>
                  <w:p w14:paraId="54A355BE" w14:textId="77777777" w:rsidR="00000000" w:rsidRPr="00D9356D" w:rsidRDefault="00000000" w:rsidP="00AD2D38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D9356D">
                      <w:rPr>
                        <w:rFonts w:ascii="Times New Roman" w:hAnsi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Studia </w:t>
                    </w:r>
                    <w:r w:rsidRPr="00D23A2D">
                      <w:rPr>
                        <w:rFonts w:ascii="Times New Roman" w:hAnsi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Administracyjne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  <w:r>
      <w:tab/>
    </w:r>
    <w:r w:rsidRPr="005B4203">
      <w:rPr>
        <w:rFonts w:ascii="Garamond" w:eastAsia="Times New Roman" w:hAnsi="Garamond" w:cs="Arial"/>
        <w:b/>
        <w:smallCaps/>
        <w:noProof/>
        <w:sz w:val="24"/>
        <w:szCs w:val="24"/>
        <w:lang w:eastAsia="pl-PL"/>
      </w:rPr>
      <w:drawing>
        <wp:anchor distT="152400" distB="152400" distL="152400" distR="152400" simplePos="0" relativeHeight="251662336" behindDoc="0" locked="0" layoutInCell="1" allowOverlap="1" wp14:anchorId="2A12D240" wp14:editId="2F18BBEA">
          <wp:simplePos x="0" y="0"/>
          <wp:positionH relativeFrom="margin">
            <wp:posOffset>5140325</wp:posOffset>
          </wp:positionH>
          <wp:positionV relativeFrom="page">
            <wp:posOffset>208915</wp:posOffset>
          </wp:positionV>
          <wp:extent cx="1007745" cy="1007745"/>
          <wp:effectExtent l="0" t="0" r="1905" b="1905"/>
          <wp:wrapThrough wrapText="bothSides" distL="152400" distR="152400">
            <wp:wrapPolygon edited="1">
              <wp:start x="10071" y="0"/>
              <wp:lineTo x="12224" y="69"/>
              <wp:lineTo x="14203" y="521"/>
              <wp:lineTo x="16009" y="1320"/>
              <wp:lineTo x="17606" y="2396"/>
              <wp:lineTo x="18961" y="3681"/>
              <wp:lineTo x="20107" y="5278"/>
              <wp:lineTo x="20975" y="7084"/>
              <wp:lineTo x="21461" y="8925"/>
              <wp:lineTo x="21600" y="10071"/>
              <wp:lineTo x="21531" y="12224"/>
              <wp:lineTo x="21079" y="14203"/>
              <wp:lineTo x="20280" y="16009"/>
              <wp:lineTo x="19204" y="17606"/>
              <wp:lineTo x="17919" y="18961"/>
              <wp:lineTo x="16322" y="20107"/>
              <wp:lineTo x="14516" y="20975"/>
              <wp:lineTo x="12675" y="21461"/>
              <wp:lineTo x="11529" y="21600"/>
              <wp:lineTo x="9376" y="21531"/>
              <wp:lineTo x="7397" y="21079"/>
              <wp:lineTo x="5591" y="20280"/>
              <wp:lineTo x="3994" y="19204"/>
              <wp:lineTo x="2639" y="17919"/>
              <wp:lineTo x="1493" y="16322"/>
              <wp:lineTo x="625" y="14516"/>
              <wp:lineTo x="139" y="12675"/>
              <wp:lineTo x="0" y="11529"/>
              <wp:lineTo x="69" y="9376"/>
              <wp:lineTo x="521" y="7397"/>
              <wp:lineTo x="1320" y="5591"/>
              <wp:lineTo x="2396" y="3994"/>
              <wp:lineTo x="3681" y="2639"/>
              <wp:lineTo x="5278" y="1493"/>
              <wp:lineTo x="7084" y="625"/>
              <wp:lineTo x="8925" y="139"/>
              <wp:lineTo x="10071" y="0"/>
            </wp:wrapPolygon>
          </wp:wrapThrough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 Instytut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2EDD19A" wp14:editId="588EF9BB">
              <wp:simplePos x="0" y="0"/>
              <wp:positionH relativeFrom="page">
                <wp:posOffset>680085</wp:posOffset>
              </wp:positionH>
              <wp:positionV relativeFrom="page">
                <wp:posOffset>207010</wp:posOffset>
              </wp:positionV>
              <wp:extent cx="990600" cy="1039495"/>
              <wp:effectExtent l="0" t="0" r="0" b="8255"/>
              <wp:wrapNone/>
              <wp:docPr id="12" name="officeArt object" descr="Ow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0600" cy="103949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D93C10" id="officeArt object" o:spid="_x0000_s1026" alt="Owal 14" style="position:absolute;margin-left:53.55pt;margin-top:16.3pt;width:78pt;height:81.8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" strokecolor="white" strokeweight="1pt">
              <v:stroke joinstyle="miter"/>
              <v:path arrowok="t"/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00F4D49" wp14:editId="66148E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85075" cy="706755"/>
              <wp:effectExtent l="0" t="0" r="15875" b="17145"/>
              <wp:wrapNone/>
              <wp:docPr id="11" name="officeArt object" descr="Tytu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5075" cy="70675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2C7AE" id="officeArt object" o:spid="_x0000_s1026" alt="Tytuł 3" style="position:absolute;margin-left:0;margin-top:0;width:597.25pt;height:55.65pt;z-index:-251657216;visibility:visible;mso-wrap-style:square;mso-width-percent:0;mso-height-percent:0;mso-wrap-distance-left:12pt;mso-wrap-distance-top:12pt;mso-wrap-distance-right:12pt;mso-wrap-distance-bottom:12pt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" fillcolor="#2f5496 [2404]" strokecolor="white" strokeweight="1pt">
              <v:path arrowok="t"/>
              <w10:wrap anchorx="page" anchory="page"/>
            </v:rect>
          </w:pict>
        </mc:Fallback>
      </mc:AlternateContent>
    </w:r>
  </w:p>
  <w:p w14:paraId="3CA69A69" w14:textId="77777777" w:rsidR="00000000" w:rsidRPr="00A05156" w:rsidRDefault="00000000" w:rsidP="00A05156">
    <w:pP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0C"/>
    <w:rsid w:val="0016320C"/>
    <w:rsid w:val="00684258"/>
    <w:rsid w:val="00C34E1C"/>
    <w:rsid w:val="00C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1260"/>
  <w15:chartTrackingRefBased/>
  <w15:docId w15:val="{0C3DDB00-97A5-49D5-A41D-DA446BD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20C"/>
    <w:pPr>
      <w:spacing w:after="200" w:line="276" w:lineRule="auto"/>
    </w:pPr>
    <w:rPr>
      <w:rFonts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6320C"/>
    <w:rPr>
      <w:rFonts w:ascii="Calibri" w:eastAsia="Calibri" w:hAnsi="Calibri" w:cs="Times New Roman"/>
      <w:lang w:val="fr-F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32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kern w:val="2"/>
      <w:lang w:val="fr-FR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16320C"/>
    <w:rPr>
      <w:rFonts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6320C"/>
    <w:pPr>
      <w:ind w:left="720"/>
      <w:contextualSpacing/>
    </w:pPr>
  </w:style>
  <w:style w:type="table" w:styleId="Tabela-Siatka">
    <w:name w:val="Table Grid"/>
    <w:basedOn w:val="Standardowy"/>
    <w:uiPriority w:val="39"/>
    <w:rsid w:val="0016320C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320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6320C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3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320C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s://wnus.edu.pl/sa/pl/page/15093192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Garnowski</dc:creator>
  <cp:keywords/>
  <dc:description/>
  <cp:lastModifiedBy>Konrad Garnowski</cp:lastModifiedBy>
  <cp:revision>1</cp:revision>
  <dcterms:created xsi:type="dcterms:W3CDTF">2023-12-12T14:23:00Z</dcterms:created>
  <dcterms:modified xsi:type="dcterms:W3CDTF">2023-12-12T14:24:00Z</dcterms:modified>
</cp:coreProperties>
</file>